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5655"/>
        <w:gridCol w:w="8"/>
        <w:gridCol w:w="1001"/>
        <w:gridCol w:w="1799"/>
      </w:tblGrid>
      <w:tr w:rsidR="005B58AF" w:rsidTr="005B58A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lang w:val="kk-KZ"/>
              </w:rPr>
              <w:t>Апта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Бағасы </w:t>
            </w:r>
          </w:p>
        </w:tc>
      </w:tr>
      <w:tr w:rsidR="005B58AF" w:rsidTr="005B58A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1 Модуль  </w:t>
            </w:r>
          </w:p>
        </w:tc>
      </w:tr>
      <w:tr w:rsidR="005B58AF" w:rsidTr="005B58A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1 дәріс.  Құран ілімдеріне кіріспе. Бұл ғылымның қысқаша тарихы.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 практикалық сабақ.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ілімдеріне кіріспе. Бұл ғылымның қысқаша тарихы.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2</w:t>
            </w:r>
          </w:p>
        </w:tc>
      </w:tr>
      <w:tr w:rsidR="005B58AF" w:rsidTr="005B58A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 СӨЖ</w:t>
            </w:r>
            <w:r>
              <w:rPr>
                <w:rFonts w:asciiTheme="majorBidi" w:hAnsiTheme="majorBidi" w:cstheme="majorBidi"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Құран ілімі пәні. Құран оқуды үйрену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</w:t>
            </w:r>
          </w:p>
        </w:tc>
      </w:tr>
      <w:tr w:rsidR="005B58AF" w:rsidTr="005B58AF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2 дәріс. Құран Кәрім кітабының анықтамасы.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2 практикалық сабақ.  </w:t>
            </w:r>
            <w:r>
              <w:rPr>
                <w:rFonts w:asciiTheme="majorBidi" w:hAnsiTheme="majorBidi" w:cstheme="majorBidi"/>
                <w:bCs/>
                <w:lang w:val="kk-KZ"/>
              </w:rPr>
              <w:t>Құран Кәрім кітабының анықтамасы.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2 СӨЖ Құран мен қудси хадистердің айырмашылығы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 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Уахи мәселесі.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 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Уахи мәселесі.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 СӨЖ Тәжуид ілімі.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4</w:t>
            </w:r>
            <w:r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Меккелік және мәдиналық аяттар мен сүрелер.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4</w:t>
            </w:r>
            <w:r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Меккелік және мәдиналық аяттар мен сүрелер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B58AF" w:rsidTr="005B58A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pStyle w:val="3"/>
              <w:spacing w:after="0" w:line="256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СӨЖ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Тәжуид ережелері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</w:t>
            </w:r>
          </w:p>
        </w:tc>
      </w:tr>
      <w:tr w:rsidR="005B58AF" w:rsidTr="005B58AF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2 Модуль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5</w:t>
            </w:r>
            <w:r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Әсбәб ән-нузул..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ab/>
            </w:r>
            <w:r>
              <w:rPr>
                <w:rFonts w:asciiTheme="majorBidi" w:hAnsiTheme="majorBidi" w:cstheme="majorBidi"/>
                <w:lang w:val="kk-KZ"/>
              </w:rPr>
              <w:tab/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5</w:t>
            </w:r>
            <w:r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Әсбәб ән-нузул..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1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5</w:t>
            </w:r>
            <w:r>
              <w:rPr>
                <w:rFonts w:asciiTheme="majorBidi" w:hAnsiTheme="majorBidi" w:cstheme="majorBidi"/>
                <w:lang w:val="kk-KZ"/>
              </w:rPr>
              <w:t xml:space="preserve"> СӨЖ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Тәжуид ережелері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13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6</w:t>
            </w:r>
            <w:r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Кәрімнің түсуі (Нузул әл-Құран).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6</w:t>
            </w:r>
            <w:r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>Құран Кәрімнің түсуі (Нузул әл-Құран).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6</w:t>
            </w:r>
            <w:r>
              <w:rPr>
                <w:rFonts w:asciiTheme="majorBidi" w:hAnsiTheme="majorBidi" w:cstheme="majorBidi"/>
                <w:lang w:val="kk-KZ"/>
              </w:rPr>
              <w:t xml:space="preserve"> СӨЖ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"Фатиха", "Ықылас", "Фалақ" және "Нас" сүрелерін кітаптың жүзіне қарап ережелерді сақтап дұрыс оқу және жатқа айтып беру.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7</w:t>
            </w:r>
            <w:r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Кәрім кітабының жазылуы мен жатталуы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7</w:t>
            </w:r>
            <w:r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Құран Кәрім кітабының жазылуы мен жаттаулы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pStyle w:val="4"/>
              <w:spacing w:before="0" w:after="0" w:line="256" w:lineRule="auto"/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 w:val="0"/>
                <w:sz w:val="24"/>
                <w:szCs w:val="24"/>
                <w:lang w:val="tr-TR"/>
              </w:rPr>
              <w:t>7</w:t>
            </w:r>
            <w:r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kk-KZ"/>
              </w:rPr>
              <w:t>"Фатиха", "Ықылас", "Фалақ" және "Нас" сүрелерін тәпсірлеп беру.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5B58AF" w:rsidTr="005B58A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caps/>
                <w:lang w:val="kk-KZ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ind w:left="12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МТ – 8 апта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caps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8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Кәрім  кітабының жинақталу кезеңдері.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8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Құран Кәрім  кітабының жинақталу кезеңдері.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8 </w:t>
            </w:r>
            <w:r>
              <w:rPr>
                <w:rFonts w:asciiTheme="majorBidi" w:hAnsiTheme="majorBidi" w:cstheme="majorBidi"/>
                <w:lang w:val="kk-KZ"/>
              </w:rPr>
              <w:t>СӨЖ Тәжуид ережелері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9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9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Құран Кәрім сүрелері мен аяттары.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9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lang w:val="kk-KZ"/>
              </w:rPr>
              <w:t>Құран Кәрім сүрелері мен аяттары.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pStyle w:val="7"/>
              <w:spacing w:line="256" w:lineRule="auto"/>
              <w:ind w:firstLine="0"/>
              <w:jc w:val="left"/>
              <w:rPr>
                <w:rFonts w:asciiTheme="majorBidi" w:hAnsiTheme="majorBidi" w:cstheme="majorBidi"/>
                <w:b w:val="0"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b w:val="0"/>
                <w:sz w:val="24"/>
                <w:lang w:val="tr-TR"/>
              </w:rPr>
              <w:t xml:space="preserve">9 </w:t>
            </w:r>
            <w:r>
              <w:rPr>
                <w:rFonts w:asciiTheme="majorBidi" w:hAnsiTheme="majorBidi" w:cstheme="majorBidi"/>
                <w:b w:val="0"/>
                <w:sz w:val="24"/>
                <w:lang w:val="kk-KZ"/>
              </w:rPr>
              <w:t xml:space="preserve">СӨЖ Сүрелердің атаулары мен тәртібі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10</w:t>
            </w:r>
          </w:p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10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Кәрім кітабының техника жетістігіне байланысты жазылуының дамуы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10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Құран Кәрім кітабының техника жетістігіне байланысты жазылуының дамуы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pStyle w:val="4"/>
              <w:spacing w:before="0" w:after="0" w:line="256" w:lineRule="auto"/>
              <w:rPr>
                <w:rFonts w:asciiTheme="majorBidi" w:hAnsiTheme="majorBidi" w:cstheme="majorBidi"/>
                <w:b w:val="0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b w:val="0"/>
                <w:sz w:val="24"/>
                <w:szCs w:val="24"/>
                <w:lang w:val="tr-TR"/>
              </w:rPr>
              <w:t xml:space="preserve">10 </w:t>
            </w:r>
            <w:r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>СӨЖ Құрандағы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11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11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"</w:t>
            </w:r>
            <w:r>
              <w:rPr>
                <w:rFonts w:asciiTheme="majorBidi" w:hAnsiTheme="majorBidi" w:cstheme="majorBidi"/>
                <w:lang w:val="kk-KZ"/>
              </w:rPr>
              <w:t>Тәпсір" ілімінің пайда болу тарихы.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11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"</w:t>
            </w:r>
            <w:r>
              <w:rPr>
                <w:rFonts w:asciiTheme="majorBidi" w:hAnsiTheme="majorBidi" w:cstheme="majorBidi"/>
                <w:lang w:val="kk-KZ"/>
              </w:rPr>
              <w:t>Тәпсір" ілімінің пайда болу тарихы</w:t>
            </w:r>
            <w:r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11 </w:t>
            </w:r>
            <w:r>
              <w:rPr>
                <w:rFonts w:asciiTheme="majorBidi" w:hAnsiTheme="majorBidi" w:cstheme="majorBidi"/>
                <w:lang w:val="kk-KZ"/>
              </w:rPr>
              <w:t xml:space="preserve">СӨЖ </w:t>
            </w:r>
            <w:r>
              <w:rPr>
                <w:rFonts w:asciiTheme="majorBidi" w:hAnsiTheme="majorBidi" w:cstheme="majorBidi"/>
                <w:bCs/>
                <w:lang w:val="kk-KZ"/>
              </w:rPr>
              <w:t>Құрандағы өзге діндер және бейбіт қатар өмір сүру қағидаттары.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13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12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12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Тәпсірдің түрлері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12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Тәпсірдің түрлері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12 </w:t>
            </w:r>
            <w:r>
              <w:rPr>
                <w:rFonts w:asciiTheme="majorBidi" w:hAnsiTheme="majorBidi" w:cstheme="majorBidi"/>
                <w:lang w:val="kk-KZ"/>
              </w:rPr>
              <w:t>СӨЖ Таңдаулы сүрелер мен аяттарға тәпсір жасау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0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13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13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Тәпсір жасауға қойылатын шартта мен тәпсір жасудың тәсілдері.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13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Тәпсір жасауға қойылатын шартта мен тәпсір жасудың тәсілдері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13 </w:t>
            </w:r>
            <w:r>
              <w:rPr>
                <w:rFonts w:asciiTheme="majorBidi" w:hAnsiTheme="majorBidi" w:cstheme="majorBidi"/>
                <w:lang w:val="kk-KZ"/>
              </w:rPr>
              <w:t xml:space="preserve">СӨЖ Құрандағы бұйрықтар мен тыйымдар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14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14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және ғылым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14 </w:t>
            </w:r>
            <w:r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Құран және ғылым.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14 </w:t>
            </w:r>
            <w:r>
              <w:rPr>
                <w:rFonts w:asciiTheme="majorBidi" w:hAnsiTheme="majorBidi" w:cstheme="majorBidi"/>
                <w:lang w:val="kk-KZ"/>
              </w:rPr>
              <w:t>СӨЖ Ғылыми жаңалықтар мен Құранда келген мәліметтердің үндестігі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</w:tr>
      <w:tr w:rsidR="005B58AF" w:rsidTr="005B58A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15 </w:t>
            </w:r>
            <w:r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 аудармалары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15 </w:t>
            </w:r>
            <w:r>
              <w:rPr>
                <w:rFonts w:asciiTheme="majorBidi" w:hAnsiTheme="majorBidi" w:cstheme="majorBidi"/>
                <w:lang w:val="kk-KZ"/>
              </w:rPr>
              <w:t>практикалық  сабақ</w:t>
            </w:r>
            <w:r>
              <w:rPr>
                <w:rFonts w:asciiTheme="majorBidi" w:hAnsiTheme="majorBidi" w:cstheme="majorBidi"/>
                <w:bCs/>
                <w:lang w:val="kk-KZ"/>
              </w:rPr>
              <w:t>. Құран аудармалары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</w:tr>
      <w:tr w:rsidR="005B58AF" w:rsidTr="005B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 xml:space="preserve">15 </w:t>
            </w:r>
            <w:r>
              <w:rPr>
                <w:rFonts w:asciiTheme="majorBidi" w:hAnsiTheme="majorBidi" w:cstheme="majorBidi"/>
                <w:lang w:val="kk-KZ"/>
              </w:rPr>
              <w:t>СӨЖ Қазақстандағы құран төңірегінде жүргізіліп жатқан ізденістер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tr-TR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0</w:t>
            </w:r>
          </w:p>
        </w:tc>
      </w:tr>
      <w:tr w:rsidR="005B58AF" w:rsidTr="005B58A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AF" w:rsidRDefault="005B58AF">
            <w:pPr>
              <w:spacing w:after="0" w:line="256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>
              <w:rPr>
                <w:rFonts w:asciiTheme="majorBidi" w:hAnsiTheme="majorBidi" w:cstheme="majorBidi"/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5B58AF" w:rsidTr="005B58A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5B58AF" w:rsidTr="005B58A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AF" w:rsidRDefault="005B58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</w:tbl>
    <w:p w:rsidR="00E609DD" w:rsidRDefault="00E609DD">
      <w:pPr>
        <w:rPr>
          <w:rFonts w:hint="cs"/>
        </w:rPr>
      </w:pPr>
    </w:p>
    <w:sectPr w:rsidR="00E609DD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F"/>
    <w:rsid w:val="005B58AF"/>
    <w:rsid w:val="00956BB6"/>
    <w:rsid w:val="00DD23EF"/>
    <w:rsid w:val="00E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57BE-ED67-4F6B-A308-4EA1BC10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AF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8A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B58A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B58AF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5B58A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5B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58AF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2017-01-07T13:02:00Z</dcterms:created>
  <dcterms:modified xsi:type="dcterms:W3CDTF">2017-01-07T13:02:00Z</dcterms:modified>
</cp:coreProperties>
</file>